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CCFDD" w14:textId="77777777" w:rsidR="002309DB" w:rsidRPr="003F3C60" w:rsidRDefault="002309DB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1B270EA4" w14:textId="77777777" w:rsidR="00A355F1" w:rsidRDefault="00A355F1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50C2E409" w14:textId="1C2D912C" w:rsidR="0066266C" w:rsidRDefault="005355A9" w:rsidP="008540B0">
      <w:pPr>
        <w:jc w:val="right"/>
        <w:rPr>
          <w:rFonts w:ascii="Trebuchet MS" w:eastAsiaTheme="minorHAnsi" w:hAnsi="Trebuchet MS" w:cstheme="minorBidi"/>
          <w:b/>
          <w:bCs/>
        </w:rPr>
      </w:pPr>
      <w:r w:rsidRPr="003C3ED5">
        <w:rPr>
          <w:rFonts w:ascii="Trebuchet MS" w:eastAsiaTheme="minorHAnsi" w:hAnsi="Trebuchet MS" w:cstheme="minorBidi"/>
          <w:b/>
          <w:bCs/>
        </w:rPr>
        <w:t>ANEXA NR.</w:t>
      </w:r>
      <w:r w:rsidR="00642874" w:rsidRPr="00BA139E">
        <w:rPr>
          <w:rFonts w:ascii="Trebuchet MS" w:eastAsiaTheme="minorHAnsi" w:hAnsi="Trebuchet MS" w:cstheme="minorBidi"/>
          <w:b/>
          <w:bCs/>
        </w:rPr>
        <w:t xml:space="preserve"> </w:t>
      </w:r>
      <w:r w:rsidR="008C64D7" w:rsidRPr="004051AF">
        <w:rPr>
          <w:rFonts w:ascii="Trebuchet MS" w:eastAsiaTheme="minorHAnsi" w:hAnsi="Trebuchet MS" w:cstheme="minorBidi"/>
          <w:b/>
          <w:bCs/>
        </w:rPr>
        <w:t>5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E16638" w:rsidRPr="00C3644C">
        <w:rPr>
          <w:rFonts w:ascii="Trebuchet MS" w:hAnsi="Trebuchet MS"/>
          <w:b/>
          <w:bCs/>
        </w:rPr>
        <w:t xml:space="preserve">la </w:t>
      </w:r>
      <w:r w:rsidR="00E16638" w:rsidRPr="00C3644C">
        <w:rPr>
          <w:rFonts w:ascii="Trebuchet MS" w:eastAsiaTheme="minorHAnsi" w:hAnsi="Trebuchet MS" w:cstheme="minorBidi"/>
          <w:b/>
          <w:bCs/>
        </w:rPr>
        <w:t xml:space="preserve">OMIPE  </w:t>
      </w:r>
      <w:r w:rsidR="00A355F1" w:rsidRPr="00D8454E">
        <w:rPr>
          <w:rFonts w:ascii="Trebuchet MS" w:hAnsi="Trebuchet MS"/>
          <w:b/>
          <w:bCs/>
        </w:rPr>
        <w:t xml:space="preserve">nr. </w:t>
      </w:r>
      <w:r w:rsidR="00A355F1">
        <w:rPr>
          <w:rFonts w:ascii="Trebuchet MS" w:hAnsi="Trebuchet MS"/>
          <w:b/>
          <w:bCs/>
        </w:rPr>
        <w:t>1777/03.05.2023</w:t>
      </w:r>
    </w:p>
    <w:p w14:paraId="73B3AC9B" w14:textId="77777777" w:rsidR="00A355F1" w:rsidRDefault="00A355F1" w:rsidP="00BD247D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1C512F29" w14:textId="77777777" w:rsidR="00A355F1" w:rsidRDefault="00A355F1" w:rsidP="00BD247D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2119FE8C" w14:textId="44697242" w:rsidR="00642874" w:rsidRPr="003F3C60" w:rsidRDefault="00E16638" w:rsidP="00BD247D">
      <w:pPr>
        <w:jc w:val="center"/>
        <w:rPr>
          <w:rFonts w:ascii="Trebuchet MS" w:eastAsiaTheme="minorHAnsi" w:hAnsi="Trebuchet MS" w:cstheme="minorBidi"/>
          <w:b/>
          <w:bCs/>
        </w:rPr>
      </w:pPr>
      <w:r>
        <w:rPr>
          <w:rFonts w:ascii="Trebuchet MS" w:eastAsiaTheme="minorHAnsi" w:hAnsi="Trebuchet MS" w:cstheme="minorBidi"/>
          <w:b/>
          <w:bCs/>
        </w:rPr>
        <w:t>CONȚINUTUL</w:t>
      </w:r>
      <w:r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CADRU </w:t>
      </w:r>
      <w:r w:rsidR="0066266C">
        <w:rPr>
          <w:rFonts w:ascii="Trebuchet MS" w:eastAsiaTheme="minorHAnsi" w:hAnsi="Trebuchet MS" w:cstheme="minorBidi"/>
          <w:b/>
          <w:bCs/>
        </w:rPr>
        <w:t>AL</w:t>
      </w:r>
      <w:r w:rsidR="0066266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>RAPORT</w:t>
      </w:r>
      <w:r w:rsidR="006B7BB1" w:rsidRPr="003F3C60">
        <w:rPr>
          <w:rFonts w:ascii="Trebuchet MS" w:eastAsiaTheme="minorHAnsi" w:hAnsi="Trebuchet MS" w:cstheme="minorBidi"/>
          <w:b/>
          <w:bCs/>
        </w:rPr>
        <w:t>UL</w:t>
      </w:r>
      <w:r w:rsidR="0066266C">
        <w:rPr>
          <w:rFonts w:ascii="Trebuchet MS" w:eastAsiaTheme="minorHAnsi" w:hAnsi="Trebuchet MS" w:cstheme="minorBidi"/>
          <w:b/>
          <w:bCs/>
        </w:rPr>
        <w:t xml:space="preserve">UI </w:t>
      </w:r>
      <w:r w:rsidR="00373FCC" w:rsidRPr="003F3C60">
        <w:rPr>
          <w:rFonts w:ascii="Trebuchet MS" w:eastAsiaTheme="minorHAnsi" w:hAnsi="Trebuchet MS" w:cstheme="minorBidi"/>
          <w:b/>
          <w:bCs/>
        </w:rPr>
        <w:t>DE PROGRES</w:t>
      </w:r>
    </w:p>
    <w:p w14:paraId="31D07D43" w14:textId="77777777" w:rsidR="005355A9" w:rsidRPr="003F3C60" w:rsidRDefault="005355A9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ED8F8D0" w14:textId="77777777" w:rsidR="00373FCC" w:rsidRPr="003F3C60" w:rsidRDefault="00373FCC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1F38050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443DC28B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3625A54D" w14:textId="77777777" w:rsidR="00A355F1" w:rsidRPr="00D8454E" w:rsidRDefault="00A355F1" w:rsidP="00A355F1">
      <w:pPr>
        <w:rPr>
          <w:rFonts w:ascii="Trebuchet MS" w:hAnsi="Trebuchet MS"/>
        </w:rPr>
      </w:pPr>
      <w:r w:rsidRPr="00D8454E">
        <w:rPr>
          <w:rFonts w:ascii="Trebuchet MS" w:hAnsi="Trebuchet MS"/>
        </w:rPr>
        <w:t xml:space="preserve">Program: </w:t>
      </w:r>
      <w:r w:rsidRPr="00C9448F">
        <w:rPr>
          <w:rFonts w:ascii="Trebuchet MS" w:hAnsi="Trebuchet MS"/>
        </w:rPr>
        <w:t>Programul Regional Sud-Muntenia 2021-2027</w:t>
      </w:r>
    </w:p>
    <w:p w14:paraId="2CB0E60E" w14:textId="77777777" w:rsidR="00395486" w:rsidRPr="007F2654" w:rsidRDefault="00395486" w:rsidP="00395486">
      <w:pPr>
        <w:rPr>
          <w:rFonts w:ascii="Trebuchet MS" w:hAnsi="Trebuchet MS"/>
        </w:rPr>
      </w:pPr>
      <w:r w:rsidRPr="00D8454E">
        <w:rPr>
          <w:rFonts w:ascii="Trebuchet MS" w:hAnsi="Trebuchet MS"/>
        </w:rPr>
        <w:t xml:space="preserve">Prioritate: </w:t>
      </w:r>
      <w:r>
        <w:rPr>
          <w:rFonts w:ascii="Trebuchet MS" w:hAnsi="Trebuchet MS"/>
          <w:iCs/>
        </w:rPr>
        <w:t>3</w:t>
      </w:r>
      <w:r w:rsidRPr="00C9448F">
        <w:rPr>
          <w:rFonts w:ascii="Trebuchet MS" w:hAnsi="Trebuchet MS"/>
          <w:iCs/>
        </w:rPr>
        <w:t xml:space="preserve"> - </w:t>
      </w:r>
      <w:r w:rsidRPr="007F2654">
        <w:rPr>
          <w:rFonts w:ascii="Trebuchet MS" w:eastAsiaTheme="minorEastAsia" w:hAnsi="Trebuchet MS" w:cs="Calibri"/>
        </w:rPr>
        <w:t xml:space="preserve">O regiune </w:t>
      </w:r>
      <w:r w:rsidRPr="007F2654">
        <w:rPr>
          <w:rFonts w:ascii="Trebuchet MS" w:eastAsiaTheme="minorEastAsia" w:hAnsi="Trebuchet MS"/>
        </w:rPr>
        <w:t>cu mobilitate urbană durabilă</w:t>
      </w:r>
    </w:p>
    <w:p w14:paraId="19767ADC" w14:textId="77777777" w:rsidR="00395486" w:rsidRPr="007F2654" w:rsidRDefault="00395486" w:rsidP="00395486">
      <w:pPr>
        <w:jc w:val="both"/>
        <w:rPr>
          <w:rFonts w:ascii="Trebuchet MS" w:hAnsi="Trebuchet MS"/>
        </w:rPr>
      </w:pPr>
      <w:r w:rsidRPr="007F2654">
        <w:rPr>
          <w:rFonts w:ascii="Trebuchet MS" w:hAnsi="Trebuchet MS"/>
        </w:rPr>
        <w:t xml:space="preserve">Obiectiv de politică: 2 - </w:t>
      </w:r>
      <w:r w:rsidRPr="007F2654">
        <w:rPr>
          <w:rFonts w:ascii="Trebuchet MS" w:hAnsi="Trebuchet MS" w:cs="Calibri"/>
          <w:noProof/>
        </w:rPr>
        <w:t xml:space="preserve">O Europă mai </w:t>
      </w:r>
      <w:r w:rsidRPr="007F2654">
        <w:rPr>
          <w:rFonts w:ascii="Trebuchet MS" w:hAnsi="Trebuchet MS" w:cs="Calibri"/>
          <w:bCs/>
        </w:rPr>
        <w:t xml:space="preserve">verde, </w:t>
      </w:r>
      <w:proofErr w:type="spellStart"/>
      <w:r w:rsidRPr="007F2654">
        <w:rPr>
          <w:rFonts w:ascii="Trebuchet MS" w:hAnsi="Trebuchet MS" w:cs="Calibri"/>
          <w:bCs/>
        </w:rPr>
        <w:t>rezilientă</w:t>
      </w:r>
      <w:proofErr w:type="spellEnd"/>
      <w:r w:rsidRPr="007F2654">
        <w:rPr>
          <w:rFonts w:ascii="Trebuchet MS" w:hAnsi="Trebuchet MS" w:cs="Calibri"/>
          <w:bCs/>
        </w:rPr>
        <w:t>, cu emisii reduse de dioxid de carbon, care se îndreaptă către o economie cu zero emisii de</w:t>
      </w:r>
      <w:r w:rsidRPr="007F2654">
        <w:rPr>
          <w:rFonts w:ascii="Trebuchet MS" w:hAnsi="Trebuchet MS" w:cs="EUAlbertina"/>
          <w:bCs/>
        </w:rPr>
        <w:t xml:space="preserve"> </w:t>
      </w:r>
      <w:r w:rsidRPr="007F2654">
        <w:rPr>
          <w:rFonts w:ascii="Trebuchet MS" w:hAnsi="Trebuchet MS" w:cs="Calibri"/>
          <w:bCs/>
        </w:rPr>
        <w:t>dioxid de carbon, prin promovarea tranziției către o energie curată și echitabilă, a investițiilor verzi și albastre, a economiei circulare, a atenuării schimbărilor climatice și a adaptării la acestea, a prevenirii și gestionării riscurilor, precum și a unei mobilități urbane durabile</w:t>
      </w:r>
    </w:p>
    <w:p w14:paraId="7154003E" w14:textId="77777777" w:rsidR="00395486" w:rsidRPr="007F2654" w:rsidRDefault="00395486" w:rsidP="00395486">
      <w:pPr>
        <w:rPr>
          <w:rFonts w:ascii="Trebuchet MS" w:hAnsi="Trebuchet MS"/>
        </w:rPr>
      </w:pPr>
      <w:r w:rsidRPr="007F2654">
        <w:rPr>
          <w:rFonts w:ascii="Trebuchet MS" w:hAnsi="Trebuchet MS"/>
        </w:rPr>
        <w:t>Fond: FEDR</w:t>
      </w:r>
    </w:p>
    <w:p w14:paraId="3E9A3ED0" w14:textId="77777777" w:rsidR="00395486" w:rsidRPr="007F2654" w:rsidRDefault="00395486" w:rsidP="00395486">
      <w:pPr>
        <w:jc w:val="both"/>
        <w:rPr>
          <w:rFonts w:ascii="Trebuchet MS" w:hAnsi="Trebuchet MS"/>
          <w:bCs/>
          <w:iCs/>
        </w:rPr>
      </w:pPr>
      <w:r w:rsidRPr="007F2654">
        <w:rPr>
          <w:rFonts w:ascii="Trebuchet MS" w:hAnsi="Trebuchet MS"/>
        </w:rPr>
        <w:t xml:space="preserve">Obiectiv specific: </w:t>
      </w:r>
      <w:r w:rsidRPr="007F2654">
        <w:rPr>
          <w:rFonts w:ascii="Trebuchet MS" w:hAnsi="Trebuchet MS"/>
          <w:iCs/>
        </w:rPr>
        <w:t xml:space="preserve">2.8 - </w:t>
      </w:r>
      <w:r w:rsidRPr="007F2654">
        <w:rPr>
          <w:rFonts w:ascii="Trebuchet MS" w:hAnsi="Trebuchet MS"/>
          <w:bCs/>
          <w:iCs/>
        </w:rPr>
        <w:t xml:space="preserve">Promovarea mobilității urbane </w:t>
      </w:r>
      <w:proofErr w:type="spellStart"/>
      <w:r w:rsidRPr="007F2654">
        <w:rPr>
          <w:rFonts w:ascii="Trebuchet MS" w:hAnsi="Trebuchet MS"/>
          <w:bCs/>
          <w:iCs/>
        </w:rPr>
        <w:t>multimodale</w:t>
      </w:r>
      <w:proofErr w:type="spellEnd"/>
      <w:r w:rsidRPr="007F2654">
        <w:rPr>
          <w:rFonts w:ascii="Trebuchet MS" w:hAnsi="Trebuchet MS"/>
          <w:bCs/>
          <w:iCs/>
        </w:rPr>
        <w:t xml:space="preserve"> sustenabile, ca parte a tranziției către o economie cu zero emisii de dioxid de carbon</w:t>
      </w:r>
    </w:p>
    <w:p w14:paraId="3E6887CE" w14:textId="398451AF" w:rsidR="00395486" w:rsidRPr="007F2654" w:rsidRDefault="00395486" w:rsidP="00395486">
      <w:pPr>
        <w:jc w:val="both"/>
        <w:rPr>
          <w:rFonts w:ascii="Trebuchet MS" w:hAnsi="Trebuchet MS"/>
        </w:rPr>
      </w:pPr>
      <w:r w:rsidRPr="007F2654">
        <w:rPr>
          <w:rFonts w:ascii="Trebuchet MS" w:hAnsi="Trebuchet MS"/>
          <w:bCs/>
          <w:iCs/>
        </w:rPr>
        <w:t xml:space="preserve">Operațiunea </w:t>
      </w:r>
      <w:r w:rsidR="006A1B62">
        <w:rPr>
          <w:rFonts w:ascii="Trebuchet MS" w:hAnsi="Trebuchet MS"/>
          <w:bCs/>
          <w:iCs/>
        </w:rPr>
        <w:t>A</w:t>
      </w:r>
      <w:r w:rsidRPr="007F2654">
        <w:rPr>
          <w:rFonts w:ascii="Trebuchet MS" w:hAnsi="Trebuchet MS"/>
          <w:bCs/>
          <w:iCs/>
        </w:rPr>
        <w:t xml:space="preserve"> - </w:t>
      </w:r>
      <w:r w:rsidRPr="007F2654">
        <w:rPr>
          <w:rFonts w:ascii="Trebuchet MS" w:hAnsi="Trebuchet MS" w:cs="Calibri"/>
          <w:iCs/>
        </w:rPr>
        <w:t xml:space="preserve">Sprijin acordat municipiilor reședință de județ, inclusiv zonelor urbane funcționale ale acestora, din regiunea Sud-Muntenia, pentru investiții în operațiuni de mobilitate urbană </w:t>
      </w:r>
      <w:proofErr w:type="spellStart"/>
      <w:r w:rsidRPr="007F2654">
        <w:rPr>
          <w:rFonts w:ascii="Trebuchet MS" w:hAnsi="Trebuchet MS" w:cs="Calibri"/>
          <w:iCs/>
        </w:rPr>
        <w:t>multimodală</w:t>
      </w:r>
      <w:proofErr w:type="spellEnd"/>
      <w:r w:rsidRPr="007F2654">
        <w:rPr>
          <w:rFonts w:ascii="Trebuchet MS" w:hAnsi="Trebuchet MS" w:cs="Calibri"/>
          <w:iCs/>
        </w:rPr>
        <w:t xml:space="preserve"> sustenabilă</w:t>
      </w:r>
    </w:p>
    <w:p w14:paraId="4B2EC64C" w14:textId="11FD1EEE" w:rsidR="00395486" w:rsidRPr="007F2654" w:rsidRDefault="00395486" w:rsidP="00395486">
      <w:pPr>
        <w:jc w:val="both"/>
        <w:rPr>
          <w:rFonts w:ascii="Trebuchet MS" w:hAnsi="Trebuchet MS"/>
          <w:highlight w:val="lightGray"/>
        </w:rPr>
      </w:pPr>
      <w:r w:rsidRPr="007F2654">
        <w:rPr>
          <w:rFonts w:ascii="Trebuchet MS" w:hAnsi="Trebuchet MS"/>
        </w:rPr>
        <w:t xml:space="preserve">Apel de proiecte: </w:t>
      </w:r>
      <w:r w:rsidRPr="007F2654">
        <w:rPr>
          <w:rFonts w:ascii="Trebuchet MS" w:hAnsi="Trebuchet MS"/>
          <w:b/>
          <w:bCs/>
        </w:rPr>
        <w:t>PRSM/ID/2/3/2.8/</w:t>
      </w:r>
      <w:r w:rsidR="006A1B62">
        <w:rPr>
          <w:rFonts w:ascii="Trebuchet MS" w:hAnsi="Trebuchet MS"/>
          <w:b/>
          <w:bCs/>
        </w:rPr>
        <w:t>A</w:t>
      </w:r>
    </w:p>
    <w:p w14:paraId="7DE04E80" w14:textId="5C3882F2" w:rsidR="00FB79CB" w:rsidRPr="00BD247D" w:rsidRDefault="00FB79CB" w:rsidP="00A355F1">
      <w:pPr>
        <w:rPr>
          <w:rFonts w:ascii="Trebuchet MS" w:hAnsi="Trebuchet MS"/>
          <w:highlight w:val="lightGray"/>
        </w:rPr>
      </w:pPr>
      <w:proofErr w:type="spellStart"/>
      <w:r w:rsidRPr="00BD247D">
        <w:rPr>
          <w:rFonts w:ascii="Trebuchet MS" w:hAnsi="Trebuchet MS"/>
          <w:highlight w:val="lightGray"/>
        </w:rPr>
        <w:t>Tiltu</w:t>
      </w:r>
      <w:proofErr w:type="spellEnd"/>
      <w:r w:rsidRPr="00BD247D">
        <w:rPr>
          <w:rFonts w:ascii="Trebuchet MS" w:hAnsi="Trebuchet MS"/>
          <w:highlight w:val="lightGray"/>
        </w:rPr>
        <w:t xml:space="preserve"> proiect: &lt;</w:t>
      </w:r>
      <w:r w:rsidR="00083F89" w:rsidRPr="00BD247D">
        <w:rPr>
          <w:rFonts w:ascii="Trebuchet MS" w:hAnsi="Trebuchet MS"/>
          <w:highlight w:val="lightGray"/>
        </w:rPr>
        <w:t>titlu proiect</w:t>
      </w:r>
      <w:r w:rsidRPr="00BD247D">
        <w:rPr>
          <w:rFonts w:ascii="Trebuchet MS" w:hAnsi="Trebuchet MS"/>
          <w:highlight w:val="lightGray"/>
        </w:rPr>
        <w:t>&gt;</w:t>
      </w:r>
    </w:p>
    <w:p w14:paraId="3B9F3CD2" w14:textId="1BCEC7C6" w:rsidR="00373FCC" w:rsidRPr="00BD247D" w:rsidRDefault="00373FCC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</w:rPr>
        <w:t xml:space="preserve">Cod SMIS: </w:t>
      </w:r>
      <w:r w:rsidRPr="00BD247D">
        <w:rPr>
          <w:rFonts w:ascii="Trebuchet MS" w:hAnsi="Trebuchet MS"/>
          <w:highlight w:val="lightGray"/>
        </w:rPr>
        <w:t>&lt;cod SMIS&gt;</w:t>
      </w:r>
    </w:p>
    <w:p w14:paraId="5DEA0BFD" w14:textId="0C783978" w:rsidR="00FB79CB" w:rsidRPr="00BD247D" w:rsidRDefault="00FB79CB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 xml:space="preserve">Contract de Finanțare nr. </w:t>
      </w:r>
    </w:p>
    <w:p w14:paraId="53AE0A89" w14:textId="77777777" w:rsidR="00FB79CB" w:rsidRPr="003F3C60" w:rsidRDefault="00FB79CB" w:rsidP="008540B0">
      <w:pPr>
        <w:rPr>
          <w:rFonts w:ascii="Trebuchet MS" w:hAnsi="Trebuchet MS"/>
          <w:color w:val="0070C0"/>
          <w:highlight w:val="lightGray"/>
        </w:rPr>
      </w:pPr>
    </w:p>
    <w:p w14:paraId="2E0EF32D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7D470A96" w14:textId="12C6CF94" w:rsidR="00D37401" w:rsidRPr="008540B0" w:rsidRDefault="00D37401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 xml:space="preserve">Raportul de progres al </w:t>
      </w:r>
      <w:r w:rsidR="00425EA2" w:rsidRPr="008540B0">
        <w:rPr>
          <w:rFonts w:ascii="Trebuchet MS" w:eastAsiaTheme="minorHAnsi" w:hAnsi="Trebuchet MS" w:cstheme="minorBidi"/>
          <w:b/>
          <w:bCs/>
        </w:rPr>
        <w:t>proiectului</w:t>
      </w:r>
      <w:r w:rsidR="0025786F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hAnsi="Trebuchet MS"/>
          <w:b/>
        </w:rPr>
        <w:t xml:space="preserve"> 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Raport privind </w:t>
      </w:r>
      <w:r w:rsidR="000F1632" w:rsidRPr="008540B0">
        <w:rPr>
          <w:rFonts w:ascii="Trebuchet MS" w:eastAsiaTheme="minorHAnsi" w:hAnsi="Trebuchet MS" w:cstheme="minorBidi"/>
          <w:b/>
          <w:bCs/>
        </w:rPr>
        <w:t>caracterul durabil al proiectului</w:t>
      </w:r>
      <w:r w:rsidR="007E6F33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investiției </w:t>
      </w:r>
    </w:p>
    <w:p w14:paraId="4A71B364" w14:textId="77777777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089C471D" w14:textId="193CBED5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>Nr....</w:t>
      </w:r>
    </w:p>
    <w:p w14:paraId="296E1282" w14:textId="3A29873B" w:rsidR="00D37401" w:rsidRPr="008540B0" w:rsidRDefault="00D37401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E1C7E30" w14:textId="1C1E88A9" w:rsidR="009459CF" w:rsidRPr="008540B0" w:rsidRDefault="009459CF" w:rsidP="008540B0">
      <w:pPr>
        <w:pStyle w:val="Listparagraf"/>
        <w:jc w:val="center"/>
        <w:rPr>
          <w:rFonts w:ascii="Trebuchet MS" w:eastAsiaTheme="minorHAnsi" w:hAnsi="Trebuchet MS" w:cstheme="minorBidi"/>
          <w:b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Perioada de raportare </w:t>
      </w:r>
      <w:r w:rsidR="00A563F4"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de la ....... (selecție dată) până la ....... (selecție dată)</w:t>
      </w:r>
      <w:r w:rsidR="00A563F4" w:rsidRPr="008540B0" w:rsidDel="00A563F4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8540B0" w:rsidRDefault="009459CF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4279EB7" w14:textId="5A6D7FA7" w:rsidR="00CF2F78" w:rsidRPr="008540B0" w:rsidRDefault="00D37401" w:rsidP="008540B0">
      <w:pPr>
        <w:pStyle w:val="Listparagraf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Prezentare generală</w:t>
      </w:r>
      <w:r w:rsidR="00FF25A5" w:rsidRPr="008540B0">
        <w:rPr>
          <w:rFonts w:ascii="Trebuchet MS" w:eastAsiaTheme="minorHAnsi" w:hAnsi="Trebuchet MS"/>
        </w:rPr>
        <w:t xml:space="preserve"> </w:t>
      </w:r>
      <w:r w:rsidR="00FF25A5" w:rsidRPr="008540B0">
        <w:rPr>
          <w:rFonts w:ascii="Trebuchet MS" w:eastAsiaTheme="minorHAnsi" w:hAnsi="Trebuchet MS"/>
          <w:i/>
        </w:rPr>
        <w:t>(</w:t>
      </w:r>
      <w:r w:rsidR="00C30DD6" w:rsidRPr="008540B0">
        <w:rPr>
          <w:rFonts w:ascii="Trebuchet MS" w:eastAsiaTheme="minorHAnsi" w:hAnsi="Trebuchet MS"/>
          <w:i/>
        </w:rPr>
        <w:t xml:space="preserve">denumire proiect, tip proiect, nr. contract de finanțare, dată începere proiect, dată finalizare proiect - </w:t>
      </w:r>
      <w:proofErr w:type="spellStart"/>
      <w:r w:rsidR="00FF25A5" w:rsidRPr="008540B0">
        <w:rPr>
          <w:rFonts w:ascii="Trebuchet MS" w:eastAsiaTheme="minorHAnsi" w:hAnsi="Trebuchet MS"/>
          <w:i/>
        </w:rPr>
        <w:t>informatiile</w:t>
      </w:r>
      <w:proofErr w:type="spellEnd"/>
      <w:r w:rsidR="00FF25A5" w:rsidRPr="008540B0">
        <w:rPr>
          <w:rFonts w:ascii="Trebuchet MS" w:eastAsiaTheme="minorHAnsi" w:hAnsi="Trebuchet MS"/>
          <w:i/>
        </w:rPr>
        <w:t xml:space="preserve"> se vor prelua din sistemul informatic </w:t>
      </w:r>
      <w:proofErr w:type="spellStart"/>
      <w:r w:rsidR="00FF25A5" w:rsidRPr="008540B0">
        <w:rPr>
          <w:rFonts w:ascii="Trebuchet MS" w:eastAsiaTheme="minorHAnsi" w:hAnsi="Trebuchet MS"/>
          <w:i/>
        </w:rPr>
        <w:t>MySMIS</w:t>
      </w:r>
      <w:proofErr w:type="spellEnd"/>
      <w:r w:rsidR="00FF25A5" w:rsidRPr="008540B0">
        <w:rPr>
          <w:rFonts w:ascii="Trebuchet MS" w:eastAsiaTheme="minorHAnsi" w:hAnsi="Trebuchet MS"/>
          <w:i/>
        </w:rPr>
        <w:t xml:space="preserve"> 2021)</w:t>
      </w:r>
    </w:p>
    <w:p w14:paraId="5209319E" w14:textId="77777777" w:rsidR="00CF2F78" w:rsidRPr="008540B0" w:rsidRDefault="00CF2F78" w:rsidP="008540B0">
      <w:pPr>
        <w:pStyle w:val="Listparagraf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0B638F" w14:textId="4623E87F" w:rsidR="00CF2F78" w:rsidRPr="008540B0" w:rsidRDefault="00D37401" w:rsidP="008540B0">
      <w:pPr>
        <w:pStyle w:val="Listparagraf"/>
        <w:numPr>
          <w:ilvl w:val="0"/>
          <w:numId w:val="14"/>
        </w:numPr>
        <w:rPr>
          <w:rFonts w:ascii="Trebuchet MS" w:eastAsiaTheme="minorHAnsi" w:hAnsi="Trebuchet MS"/>
          <w:bCs/>
        </w:rPr>
      </w:pPr>
      <w:r w:rsidRPr="008540B0">
        <w:rPr>
          <w:rFonts w:ascii="Trebuchet MS" w:eastAsiaTheme="minorHAnsi" w:hAnsi="Trebuchet MS"/>
        </w:rPr>
        <w:t>Detalii despre beneficiar</w:t>
      </w:r>
      <w:r w:rsidR="00FF25A5" w:rsidRPr="008540B0">
        <w:rPr>
          <w:rFonts w:ascii="Trebuchet MS" w:eastAsiaTheme="minorHAnsi" w:hAnsi="Trebuchet MS"/>
        </w:rPr>
        <w:t xml:space="preserve"> (</w:t>
      </w:r>
      <w:proofErr w:type="spellStart"/>
      <w:r w:rsidR="00FF25A5" w:rsidRPr="008540B0">
        <w:rPr>
          <w:rFonts w:ascii="Trebuchet MS" w:eastAsiaTheme="minorHAnsi" w:hAnsi="Trebuchet MS"/>
        </w:rPr>
        <w:t>informatiile</w:t>
      </w:r>
      <w:proofErr w:type="spellEnd"/>
      <w:r w:rsidR="00FF25A5" w:rsidRPr="008540B0">
        <w:rPr>
          <w:rFonts w:ascii="Trebuchet MS" w:eastAsiaTheme="minorHAnsi" w:hAnsi="Trebuchet MS"/>
        </w:rPr>
        <w:t xml:space="preserve"> se vor prelua din sistemul informatic </w:t>
      </w:r>
      <w:proofErr w:type="spellStart"/>
      <w:r w:rsidR="00FF25A5" w:rsidRPr="008540B0">
        <w:rPr>
          <w:rFonts w:ascii="Trebuchet MS" w:eastAsiaTheme="minorHAnsi" w:hAnsi="Trebuchet MS"/>
        </w:rPr>
        <w:t>MySMIS</w:t>
      </w:r>
      <w:proofErr w:type="spellEnd"/>
      <w:r w:rsidR="00FF25A5" w:rsidRPr="008540B0">
        <w:rPr>
          <w:rFonts w:ascii="Trebuchet MS" w:eastAsiaTheme="minorHAnsi" w:hAnsi="Trebuchet MS"/>
        </w:rPr>
        <w:t xml:space="preserve"> 2021</w:t>
      </w:r>
      <w:r w:rsidR="00FF25A5" w:rsidRPr="008540B0">
        <w:rPr>
          <w:rFonts w:ascii="Trebuchet MS" w:eastAsiaTheme="minorHAnsi" w:hAnsi="Trebuchet MS"/>
          <w:i/>
        </w:rPr>
        <w:t>)</w:t>
      </w:r>
    </w:p>
    <w:p w14:paraId="08FAA968" w14:textId="6D57D1BB" w:rsidR="009459CF" w:rsidRPr="008540B0" w:rsidRDefault="009459CF" w:rsidP="008540B0">
      <w:pPr>
        <w:pStyle w:val="Listparagraf"/>
        <w:jc w:val="both"/>
        <w:rPr>
          <w:rFonts w:ascii="Trebuchet MS" w:eastAsiaTheme="minorHAnsi" w:hAnsi="Trebuchet MS"/>
        </w:rPr>
      </w:pPr>
    </w:p>
    <w:p w14:paraId="10EA2596" w14:textId="458FBFBC" w:rsidR="009459CF" w:rsidRPr="008540B0" w:rsidRDefault="009459CF" w:rsidP="008540B0">
      <w:pPr>
        <w:pStyle w:val="Listparagraf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Rezumatul proiectului (</w:t>
      </w:r>
      <w:proofErr w:type="spellStart"/>
      <w:r w:rsidRPr="008540B0">
        <w:rPr>
          <w:rFonts w:ascii="Trebuchet MS" w:eastAsiaTheme="minorHAnsi" w:hAnsi="Trebuchet MS"/>
        </w:rPr>
        <w:t>partial</w:t>
      </w:r>
      <w:proofErr w:type="spellEnd"/>
      <w:r w:rsidRPr="008540B0">
        <w:rPr>
          <w:rFonts w:ascii="Trebuchet MS" w:eastAsiaTheme="minorHAnsi" w:hAnsi="Trebuchet MS"/>
        </w:rPr>
        <w:t xml:space="preserve">, </w:t>
      </w:r>
      <w:proofErr w:type="spellStart"/>
      <w:r w:rsidRPr="008540B0">
        <w:rPr>
          <w:rFonts w:ascii="Trebuchet MS" w:eastAsiaTheme="minorHAnsi" w:hAnsi="Trebuchet MS"/>
        </w:rPr>
        <w:t>informatiile</w:t>
      </w:r>
      <w:proofErr w:type="spellEnd"/>
      <w:r w:rsidRPr="008540B0">
        <w:rPr>
          <w:rFonts w:ascii="Trebuchet MS" w:eastAsiaTheme="minorHAnsi" w:hAnsi="Trebuchet MS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/>
        </w:rPr>
        <w:t>MySMIS</w:t>
      </w:r>
      <w:proofErr w:type="spellEnd"/>
      <w:r w:rsidRPr="008540B0">
        <w:rPr>
          <w:rFonts w:ascii="Trebuchet MS" w:eastAsiaTheme="minorHAnsi" w:hAnsi="Trebuchet MS"/>
        </w:rPr>
        <w:t xml:space="preserve"> 2021)</w:t>
      </w:r>
    </w:p>
    <w:p w14:paraId="30AFA378" w14:textId="77777777" w:rsidR="00AE4CE5" w:rsidRPr="008540B0" w:rsidRDefault="00AE4CE5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10335956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SECȚIUNE</w:t>
      </w:r>
      <w:r>
        <w:rPr>
          <w:rFonts w:ascii="Trebuchet MS" w:eastAsiaTheme="minorHAnsi" w:hAnsi="Trebuchet MS" w:cstheme="minorBidi"/>
          <w:b/>
          <w:bCs/>
          <w:sz w:val="22"/>
          <w:szCs w:val="22"/>
        </w:rPr>
        <w:t>A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I – PERIOADA DE IMPLEMENTARE</w:t>
      </w:r>
    </w:p>
    <w:p w14:paraId="1CF6F623" w14:textId="77777777" w:rsidR="00A638BF" w:rsidRPr="008540B0" w:rsidRDefault="00A638BF" w:rsidP="00A638BF">
      <w:pPr>
        <w:rPr>
          <w:rFonts w:ascii="Trebuchet MS" w:hAnsi="Trebuchet MS"/>
        </w:rPr>
      </w:pPr>
      <w:bookmarkStart w:id="0" w:name="_Hlk133306267"/>
    </w:p>
    <w:bookmarkEnd w:id="0"/>
    <w:p w14:paraId="494D518A" w14:textId="77777777" w:rsidR="00A638BF" w:rsidRPr="008540B0" w:rsidRDefault="00A638BF" w:rsidP="00A638BF">
      <w:pPr>
        <w:pStyle w:val="Listparagraf"/>
        <w:numPr>
          <w:ilvl w:val="0"/>
          <w:numId w:val="8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 xml:space="preserve">Modificări ale contractului/deciziei de finanțare aprobate pe parcursul perioadei de raportare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363DF725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23F2262" w14:textId="77777777" w:rsidR="00A638BF" w:rsidRPr="008540B0" w:rsidRDefault="00A638BF" w:rsidP="00A638BF">
      <w:pPr>
        <w:pStyle w:val="Listparagraf"/>
        <w:numPr>
          <w:ilvl w:val="0"/>
          <w:numId w:val="8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Calendar de raportare </w:t>
      </w:r>
    </w:p>
    <w:p w14:paraId="4B16B835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1A5A259" w14:textId="77777777" w:rsidR="00A638BF" w:rsidRPr="008540B0" w:rsidRDefault="00A638BF" w:rsidP="00A638BF">
      <w:pPr>
        <w:pStyle w:val="Listparagraf"/>
        <w:numPr>
          <w:ilvl w:val="0"/>
          <w:numId w:val="8"/>
        </w:numPr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>Activități implementate  și rezultate obținute pe parcursul perioadei de raportare. Abateri survenite față de graficul de implementare/calendarul proiectului</w:t>
      </w:r>
    </w:p>
    <w:p w14:paraId="0A51F9B1" w14:textId="77777777" w:rsidR="00A638BF" w:rsidRPr="008540B0" w:rsidRDefault="00A638BF" w:rsidP="00A638BF">
      <w:pPr>
        <w:rPr>
          <w:rFonts w:ascii="Trebuchet MS" w:hAnsi="Trebuchet MS"/>
          <w:b/>
          <w:i/>
          <w:sz w:val="22"/>
          <w:szCs w:val="22"/>
          <w:u w:val="single"/>
        </w:rPr>
      </w:pPr>
    </w:p>
    <w:p w14:paraId="05E4A81D" w14:textId="77777777" w:rsidR="00A638BF" w:rsidRPr="008540B0" w:rsidRDefault="00A638BF" w:rsidP="00A638BF">
      <w:pPr>
        <w:pStyle w:val="Listparagraf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Progresul înregistrat în implementarea activităților și rezultatele obținute în perioada de raportare </w:t>
      </w:r>
    </w:p>
    <w:p w14:paraId="3012057A" w14:textId="77777777" w:rsidR="00A638BF" w:rsidRPr="008540B0" w:rsidRDefault="00A638BF" w:rsidP="00A638BF">
      <w:pPr>
        <w:pStyle w:val="Listparagraf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>Abateri de la calendarul/graficul de implementare prevăzut în contractul de finanțare și riscuri identificate</w:t>
      </w:r>
    </w:p>
    <w:p w14:paraId="3E68E1DA" w14:textId="77777777" w:rsidR="00A638BF" w:rsidRDefault="00A638BF" w:rsidP="00A638BF">
      <w:pPr>
        <w:pStyle w:val="Listparagraf"/>
        <w:ind w:left="42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58AD3B71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8CE3053" w14:textId="77777777" w:rsidR="00A638BF" w:rsidRPr="008540B0" w:rsidRDefault="00A638BF" w:rsidP="00A638BF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de realizare și indicatori de rezultat (</w:t>
      </w:r>
      <w:proofErr w:type="spellStart"/>
      <w:r w:rsidRPr="008540B0">
        <w:rPr>
          <w:rFonts w:ascii="Trebuchet MS" w:eastAsiaTheme="minorHAnsi" w:hAnsi="Trebuchet MS" w:cstheme="minorBidi"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 se vor prelua parțial din sistemul informatic </w:t>
      </w:r>
      <w:proofErr w:type="spellStart"/>
      <w:r w:rsidRPr="008540B0">
        <w:rPr>
          <w:rFonts w:ascii="Trebuchet MS" w:eastAsiaTheme="minorHAnsi" w:hAnsi="Trebuchet MS" w:cstheme="minorBidi"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 2021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)</w:t>
      </w:r>
    </w:p>
    <w:p w14:paraId="6920A48F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>Se vor completa:</w:t>
      </w:r>
    </w:p>
    <w:p w14:paraId="2455FBEF" w14:textId="77777777" w:rsidR="00A638BF" w:rsidRPr="008540B0" w:rsidRDefault="00A638BF" w:rsidP="00A638BF">
      <w:pPr>
        <w:pStyle w:val="Listparagraf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asumați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conform Cererii de finanțare (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11AECE94" w14:textId="77777777" w:rsidR="00A638BF" w:rsidRPr="008540B0" w:rsidRDefault="00A638BF" w:rsidP="00A638BF">
      <w:pPr>
        <w:pStyle w:val="Listparagraf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realizați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în perioada de raportare</w:t>
      </w:r>
    </w:p>
    <w:p w14:paraId="7A37B391" w14:textId="77777777" w:rsidR="00A638BF" w:rsidRPr="008540B0" w:rsidRDefault="00A638BF" w:rsidP="00A638BF">
      <w:pPr>
        <w:pStyle w:val="Listparagraf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Valoarea agregată a indicatorilor (calcul a valorilor de indicatori realizați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validați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din perioadele anterioare și cea actuală).</w:t>
      </w:r>
    </w:p>
    <w:p w14:paraId="45F0BD88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3FA3EDFC" w14:textId="77777777" w:rsidR="00A638BF" w:rsidRPr="008540B0" w:rsidRDefault="00A638BF" w:rsidP="00A638BF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suplimentari specifici Apelului de proiecte, dacă este cazul (</w:t>
      </w:r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Valorile indicatorilor asumați conform cererii de finanțare, Valorile indicatorilor revizuiți, dacă este cazul, valoare realizată în perioada de raportare, dacă este cazul -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0EEDC5C0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52C80B20" w14:textId="77777777" w:rsidR="00A638BF" w:rsidRPr="008540B0" w:rsidRDefault="00A638BF" w:rsidP="00A638BF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Modificări,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în materie de indicatori, apărute pe parcursul implementării</w:t>
      </w:r>
    </w:p>
    <w:p w14:paraId="5F5FA330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73045D19" w14:textId="77777777" w:rsidR="00A638BF" w:rsidRPr="008540B0" w:rsidRDefault="00A638BF" w:rsidP="00A638BF">
      <w:pPr>
        <w:pStyle w:val="Listparagraf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Cs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Grup țintă în perioada de raportare </w:t>
      </w:r>
    </w:p>
    <w:p w14:paraId="0974812B" w14:textId="77777777" w:rsidR="00A638BF" w:rsidRPr="008540B0" w:rsidRDefault="00A638BF" w:rsidP="00A638BF">
      <w:pPr>
        <w:pStyle w:val="Listparagraf"/>
        <w:rPr>
          <w:rFonts w:ascii="Trebuchet MS" w:hAnsi="Trebuchet MS"/>
          <w:bCs/>
          <w:sz w:val="22"/>
          <w:szCs w:val="22"/>
        </w:rPr>
      </w:pPr>
    </w:p>
    <w:p w14:paraId="558C167A" w14:textId="77777777" w:rsidR="00A638BF" w:rsidRPr="008540B0" w:rsidRDefault="00A638BF" w:rsidP="00A638BF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7A472793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i/>
          <w:sz w:val="22"/>
          <w:szCs w:val="22"/>
        </w:rPr>
      </w:pPr>
    </w:p>
    <w:p w14:paraId="16C629C4" w14:textId="77777777" w:rsidR="00A638BF" w:rsidRPr="008540B0" w:rsidRDefault="00A638BF" w:rsidP="00A638BF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Informații privind contractele de achiziții semnate în cadrul proiectului și modificările la acestea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(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4B3D0551" w14:textId="77777777" w:rsidR="00A638BF" w:rsidRPr="008540B0" w:rsidRDefault="00A638BF" w:rsidP="00A638BF">
      <w:pPr>
        <w:pStyle w:val="Listparagraf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F01C858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  <w:u w:val="single"/>
        </w:rPr>
      </w:pPr>
      <w:r w:rsidRPr="008540B0" w:rsidDel="00007F3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026FC299" w14:textId="77777777" w:rsidR="00A638BF" w:rsidRPr="008540B0" w:rsidRDefault="00A638BF" w:rsidP="00A638BF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Situație avize, acorduri, autorizații, recepții și execuție contracte de achiziții, inclusiv dificultăți întâmpinate și întârzieri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148906FB" w14:textId="77777777" w:rsidR="00A638BF" w:rsidRPr="008540B0" w:rsidRDefault="00A638BF" w:rsidP="00A638BF">
      <w:pPr>
        <w:ind w:left="36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7DD82C8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37EF1AF5" w14:textId="77777777" w:rsidR="00A638BF" w:rsidRPr="008540B0" w:rsidRDefault="00A638BF" w:rsidP="00A638BF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Evidența echipamentelor (</w:t>
      </w:r>
      <w:r w:rsidRPr="008540B0">
        <w:rPr>
          <w:rFonts w:ascii="Trebuchet MS" w:eastAsiaTheme="minorHAnsi" w:hAnsi="Trebuchet MS" w:cstheme="minorBid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AE9FCD9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D95F47D" w14:textId="77777777" w:rsidR="00A638BF" w:rsidRPr="008540B0" w:rsidRDefault="00A638BF" w:rsidP="00A638BF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garanțiilor de bună execuție și penalităților aferente contractelor de achiziții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6CD1295D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F2CB957" w14:textId="77777777" w:rsidR="00A638BF" w:rsidRDefault="00A638BF" w:rsidP="00A638BF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1CF0F74" w14:textId="77777777" w:rsidR="00A638BF" w:rsidRPr="008540B0" w:rsidRDefault="00A638BF" w:rsidP="00A638BF">
      <w:pPr>
        <w:pStyle w:val="Listparagraf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lastRenderedPageBreak/>
        <w:t xml:space="preserve">Resurse </w:t>
      </w:r>
      <w:r>
        <w:rPr>
          <w:rFonts w:ascii="Trebuchet MS" w:hAnsi="Trebuchet MS"/>
          <w:b/>
          <w:sz w:val="22"/>
          <w:szCs w:val="22"/>
        </w:rPr>
        <w:t>u</w:t>
      </w:r>
      <w:r w:rsidRPr="008540B0">
        <w:rPr>
          <w:rFonts w:ascii="Trebuchet MS" w:hAnsi="Trebuchet MS"/>
          <w:b/>
          <w:sz w:val="22"/>
          <w:szCs w:val="22"/>
        </w:rPr>
        <w:t xml:space="preserve">mane implicate în activitățile raportate (echipa de </w:t>
      </w:r>
      <w:proofErr w:type="spellStart"/>
      <w:r w:rsidRPr="008540B0">
        <w:rPr>
          <w:rFonts w:ascii="Trebuchet MS" w:hAnsi="Trebuchet MS"/>
          <w:b/>
          <w:sz w:val="22"/>
          <w:szCs w:val="22"/>
        </w:rPr>
        <w:t>management+echipa</w:t>
      </w:r>
      <w:proofErr w:type="spellEnd"/>
      <w:r w:rsidRPr="008540B0">
        <w:rPr>
          <w:rFonts w:ascii="Trebuchet MS" w:hAnsi="Trebuchet MS"/>
          <w:b/>
          <w:sz w:val="22"/>
          <w:szCs w:val="22"/>
        </w:rPr>
        <w:t xml:space="preserve"> de implementare), implicarea efectivă a partenerilor responsabili pentru implementarea activității</w:t>
      </w:r>
    </w:p>
    <w:p w14:paraId="5F90AE9A" w14:textId="77777777" w:rsidR="00A638BF" w:rsidRPr="008540B0" w:rsidRDefault="00A638BF" w:rsidP="00A638BF">
      <w:pPr>
        <w:pStyle w:val="Listparagraf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C874580" w14:textId="77777777" w:rsidR="00A638BF" w:rsidRPr="008540B0" w:rsidRDefault="00A638BF" w:rsidP="00A638BF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Respectarea prevederilor privind ajutorul de stat/de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minimis</w:t>
      </w:r>
      <w:proofErr w:type="spellEnd"/>
    </w:p>
    <w:p w14:paraId="7C822D7E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9182D7E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1F95F1D9" w14:textId="77777777" w:rsidR="00A638BF" w:rsidRPr="008540B0" w:rsidRDefault="00A638BF" w:rsidP="00A638BF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cerințelor cu privire la comunicarea și vizibilitatea sprijinul din fonduri acordat în cadrul proiectului</w:t>
      </w:r>
    </w:p>
    <w:p w14:paraId="566BD8B7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265B7E1" w14:textId="77777777" w:rsidR="00A638BF" w:rsidRPr="008540B0" w:rsidRDefault="00A638BF" w:rsidP="00A638BF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Principii orizontale și teme secundare (</w:t>
      </w:r>
      <w:proofErr w:type="spellStart"/>
      <w:r w:rsidRPr="008540B0">
        <w:rPr>
          <w:rFonts w:ascii="Trebuchet MS" w:eastAsiaTheme="minorHAnsi" w:hAnsi="Trebuchet MS" w:cstheme="minorBidi"/>
          <w:bCs/>
          <w:sz w:val="22"/>
          <w:szCs w:val="22"/>
        </w:rPr>
        <w:t>informațiil</w:t>
      </w:r>
      <w:proofErr w:type="spellEnd"/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din cererea de finanțare, informații privind realizarea efectivă în perioada de raportare)  (parțial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134BEC96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2BFF2A9" w14:textId="77777777" w:rsidR="00A638BF" w:rsidRPr="008540B0" w:rsidRDefault="00A638BF" w:rsidP="00A638BF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Egalitatea de șanse </w:t>
      </w:r>
    </w:p>
    <w:p w14:paraId="78CD28C3" w14:textId="77777777" w:rsidR="00A638BF" w:rsidRPr="008540B0" w:rsidRDefault="00A638BF" w:rsidP="00A638BF">
      <w:pPr>
        <w:pStyle w:val="Listparagraf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1A1CC34" w14:textId="77777777" w:rsidR="00A638BF" w:rsidRPr="008540B0" w:rsidRDefault="00A638BF" w:rsidP="00A638BF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drepturilor fundamentale</w:t>
      </w:r>
    </w:p>
    <w:p w14:paraId="6723E165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68ADF4B" w14:textId="77777777" w:rsidR="00A638BF" w:rsidRPr="008540B0" w:rsidRDefault="00A638BF" w:rsidP="00A638BF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Promovarea egalității de gen</w:t>
      </w:r>
    </w:p>
    <w:p w14:paraId="78A526E5" w14:textId="77777777" w:rsidR="00A638BF" w:rsidRPr="008540B0" w:rsidRDefault="00A638BF" w:rsidP="00A638BF">
      <w:pPr>
        <w:pStyle w:val="Listparagraf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2D2198C" w14:textId="77777777" w:rsidR="00A638BF" w:rsidRPr="008540B0" w:rsidRDefault="00A638BF" w:rsidP="00A638BF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Dezvoltarea durabilă</w:t>
      </w:r>
    </w:p>
    <w:p w14:paraId="012B0188" w14:textId="77777777" w:rsidR="00A638BF" w:rsidRPr="008540B0" w:rsidRDefault="00A638BF" w:rsidP="00A638BF">
      <w:pPr>
        <w:pStyle w:val="Listparagraf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9E660A5" w14:textId="77777777" w:rsidR="00A638BF" w:rsidRPr="008540B0" w:rsidRDefault="00A638BF" w:rsidP="00A638BF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Non-discriminare</w:t>
      </w:r>
    </w:p>
    <w:p w14:paraId="46169A85" w14:textId="77777777" w:rsidR="00A638BF" w:rsidRPr="008540B0" w:rsidRDefault="00A638BF" w:rsidP="00A638BF">
      <w:pPr>
        <w:pStyle w:val="Listparagraf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C32B9EE" w14:textId="77777777" w:rsidR="00A638BF" w:rsidRPr="008540B0" w:rsidRDefault="00A638BF" w:rsidP="00A638BF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Accesibilitatea pentru persoanele cu dizabilități</w:t>
      </w:r>
    </w:p>
    <w:p w14:paraId="7113C297" w14:textId="77777777" w:rsidR="00A638BF" w:rsidRPr="008540B0" w:rsidRDefault="00A638BF" w:rsidP="00A638BF">
      <w:pPr>
        <w:pStyle w:val="Listparagraf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E1D00AF" w14:textId="77777777" w:rsidR="00A638BF" w:rsidRPr="008540B0" w:rsidRDefault="00A638BF" w:rsidP="00A638BF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Aspecte de mediu (inclusiv aplicarea Directivei 2011/92/UE a Parlamentului European și a Consiliului). Imunizarea la schimbările climatice / DNSH (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2021)</w:t>
      </w:r>
    </w:p>
    <w:p w14:paraId="59B00DB8" w14:textId="77777777" w:rsidR="00A638BF" w:rsidRPr="008540B0" w:rsidRDefault="00A638BF" w:rsidP="00A638BF">
      <w:pPr>
        <w:pStyle w:val="Listparagraf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20B2502" w14:textId="77777777" w:rsidR="00A638BF" w:rsidRPr="008540B0" w:rsidRDefault="00A638BF" w:rsidP="00A638BF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Masuri de evitare si reducere a efectelor reziduale (Directiva SEA - Directiva 2001/42/CE privind evaluarea efectelor anumitor planuri si programe asupra mediului) (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2021);</w:t>
      </w:r>
    </w:p>
    <w:p w14:paraId="10979D6A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37E9D43" w14:textId="77777777" w:rsidR="00A638BF" w:rsidRPr="008540B0" w:rsidRDefault="00A638BF" w:rsidP="00A638BF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Principiul ”do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no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significant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harm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>” – DNSH)</w:t>
      </w:r>
    </w:p>
    <w:p w14:paraId="4B63DE31" w14:textId="77777777" w:rsidR="00A638BF" w:rsidRPr="008540B0" w:rsidRDefault="00A638BF" w:rsidP="00A638BF">
      <w:pPr>
        <w:pStyle w:val="Listparagraf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14FE93F" w14:textId="77777777" w:rsidR="00A638BF" w:rsidRPr="008540B0" w:rsidRDefault="00A638BF" w:rsidP="00A638BF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Teme secundare</w:t>
      </w:r>
    </w:p>
    <w:p w14:paraId="01B401DD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1B824F1" w14:textId="77777777" w:rsidR="00A638BF" w:rsidRPr="008540B0" w:rsidRDefault="00A638BF" w:rsidP="00A638BF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Stadiul implementării recomandărilor formulate în cadrul vizitei/vizitelor de verificare la fața locului efectuate în perioada de raportare/ recomandărilor formulate la aprobarea rapoartelor de progres anterioare (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406E3175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5E6C224E" w14:textId="77777777" w:rsidR="00A638BF" w:rsidRPr="008540B0" w:rsidRDefault="00A638BF" w:rsidP="00A638BF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Stadiul îndeplinirii INDICATORILOR DE ETAPĂ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756CEB24" w14:textId="77777777" w:rsidR="00A638BF" w:rsidRPr="008540B0" w:rsidRDefault="00A638BF" w:rsidP="00A638BF">
      <w:pPr>
        <w:pStyle w:val="Listparagraf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E85B7FD" w14:textId="77777777" w:rsidR="00A638BF" w:rsidRPr="008540B0" w:rsidRDefault="00A638BF" w:rsidP="00A638BF">
      <w:pPr>
        <w:pStyle w:val="Listparagraf"/>
        <w:numPr>
          <w:ilvl w:val="0"/>
          <w:numId w:val="20"/>
        </w:numPr>
        <w:rPr>
          <w:rFonts w:ascii="Trebuchet MS" w:eastAsiaTheme="minorHAnsi" w:hAnsi="Trebuchet MS"/>
          <w:b/>
          <w:sz w:val="22"/>
        </w:rPr>
      </w:pPr>
      <w:r w:rsidRPr="008540B0">
        <w:rPr>
          <w:rFonts w:ascii="Trebuchet MS" w:eastAsiaTheme="minorHAnsi" w:hAnsi="Trebuchet MS"/>
          <w:b/>
          <w:sz w:val="22"/>
        </w:rPr>
        <w:t xml:space="preserve"> Abateri/întârzieri față de planul de monitorizare </w:t>
      </w:r>
    </w:p>
    <w:p w14:paraId="1AF0651D" w14:textId="77777777" w:rsidR="00A638BF" w:rsidRPr="008540B0" w:rsidRDefault="00A638BF" w:rsidP="00A638BF">
      <w:pPr>
        <w:pStyle w:val="Listparagraf"/>
        <w:rPr>
          <w:rFonts w:ascii="Trebuchet MS" w:eastAsiaTheme="minorHAnsi" w:hAnsi="Trebuchet MS" w:cstheme="minorBidi"/>
          <w:i/>
          <w:sz w:val="22"/>
          <w:szCs w:val="22"/>
        </w:rPr>
      </w:pPr>
      <w:r w:rsidRPr="008540B0" w:rsidDel="00F81962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</w:p>
    <w:p w14:paraId="1363DB49" w14:textId="77777777" w:rsidR="00A638BF" w:rsidRPr="008540B0" w:rsidRDefault="00A638BF" w:rsidP="00A638BF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78E03983" w14:textId="77777777" w:rsidR="00A638BF" w:rsidRPr="008540B0" w:rsidRDefault="00A638BF" w:rsidP="00A638BF">
      <w:pPr>
        <w:pStyle w:val="Listparagraf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D0B470F" w14:textId="77777777" w:rsidR="00A638BF" w:rsidRPr="008540B0" w:rsidRDefault="00A638BF" w:rsidP="00A638BF">
      <w:pPr>
        <w:pStyle w:val="Listparagraf"/>
        <w:spacing w:after="160" w:line="259" w:lineRule="auto"/>
        <w:ind w:left="450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4B1D6A7" w14:textId="77777777" w:rsidR="00A638BF" w:rsidRPr="008540B0" w:rsidRDefault="00A638BF" w:rsidP="00A638BF">
      <w:pPr>
        <w:pStyle w:val="Listparagraf"/>
        <w:numPr>
          <w:ilvl w:val="0"/>
          <w:numId w:val="20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 xml:space="preserve">Documente justificative, după caz: </w:t>
      </w:r>
    </w:p>
    <w:p w14:paraId="75849417" w14:textId="77777777" w:rsidR="00A638BF" w:rsidRPr="008540B0" w:rsidRDefault="00A638BF" w:rsidP="00A638BF">
      <w:pPr>
        <w:spacing w:after="240"/>
        <w:jc w:val="both"/>
        <w:rPr>
          <w:rFonts w:ascii="Trebuchet MS" w:hAnsi="Trebuchet MS"/>
          <w:i/>
          <w:sz w:val="22"/>
          <w:szCs w:val="22"/>
          <w:lang w:eastAsia="ro-RO"/>
        </w:rPr>
      </w:pPr>
      <w:r w:rsidRPr="008540B0">
        <w:rPr>
          <w:rFonts w:ascii="Trebuchet MS" w:hAnsi="Trebuchet MS"/>
          <w:i/>
          <w:sz w:val="22"/>
          <w:szCs w:val="22"/>
          <w:lang w:eastAsia="ro-RO"/>
        </w:rPr>
        <w:t>Toate documentele justificative vor fi organizate pe categorii de activități/</w:t>
      </w:r>
      <w:proofErr w:type="spellStart"/>
      <w:r w:rsidRPr="008540B0">
        <w:rPr>
          <w:rFonts w:ascii="Trebuchet MS" w:hAnsi="Trebuchet MS"/>
          <w:i/>
          <w:sz w:val="22"/>
          <w:szCs w:val="22"/>
          <w:lang w:eastAsia="ro-RO"/>
        </w:rPr>
        <w:t>subactivități</w:t>
      </w:r>
      <w:proofErr w:type="spellEnd"/>
      <w:r w:rsidRPr="008540B0">
        <w:rPr>
          <w:rFonts w:ascii="Trebuchet MS" w:hAnsi="Trebuchet MS"/>
          <w:i/>
          <w:sz w:val="22"/>
          <w:szCs w:val="22"/>
          <w:lang w:eastAsia="ro-RO"/>
        </w:rPr>
        <w:t>/rezultate obținute. Dosarele de grup țintă vor fi organizate astfel: pentru fiecare persoană va fi creat un document scanat care să conțină FIG urmat de documentele justificative aferente.</w:t>
      </w:r>
    </w:p>
    <w:p w14:paraId="7A3224DF" w14:textId="77777777" w:rsidR="00A638BF" w:rsidRPr="008540B0" w:rsidRDefault="00A638BF" w:rsidP="00A638BF">
      <w:pPr>
        <w:pStyle w:val="Listparagraf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0BD7C37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305337E7" w14:textId="77777777" w:rsidR="00A638BF" w:rsidRPr="008540B0" w:rsidRDefault="00A638BF" w:rsidP="00A638BF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Observaţii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importante pentru succesul proiectului / propuneri pentru perioada următoare în vederea preîntâmpinării eventualelor deficiențe la momentul raportării </w:t>
      </w:r>
    </w:p>
    <w:p w14:paraId="03945E61" w14:textId="77777777" w:rsidR="00A638BF" w:rsidRPr="008540B0" w:rsidRDefault="00A638BF" w:rsidP="00A638BF">
      <w:pPr>
        <w:spacing w:after="160" w:line="259" w:lineRule="auto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br w:type="page"/>
      </w:r>
    </w:p>
    <w:p w14:paraId="6DF57153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SECTIUNEA II – PERIOADA POST-IMPLEMENTARE</w:t>
      </w:r>
    </w:p>
    <w:p w14:paraId="7C095EEE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E8BD251" w14:textId="77777777" w:rsidR="00A638BF" w:rsidRPr="008540B0" w:rsidRDefault="00A638BF" w:rsidP="00A638BF">
      <w:pPr>
        <w:pStyle w:val="Listparagraf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>
        <w:rPr>
          <w:rFonts w:ascii="Trebuchet MS" w:eastAsiaTheme="minorHAnsi" w:hAnsi="Trebuchet MS" w:cstheme="minorBidi"/>
          <w:b/>
          <w:sz w:val="22"/>
          <w:szCs w:val="22"/>
        </w:rPr>
        <w:t>P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erioada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de raportare</w:t>
      </w:r>
    </w:p>
    <w:p w14:paraId="251018A9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58EDDD0" w14:textId="77777777" w:rsidR="00A638BF" w:rsidRPr="008540B0" w:rsidRDefault="00A638BF" w:rsidP="00A638BF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proofErr w:type="spellStart"/>
      <w:r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ustenabilitate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financiară</w:t>
      </w:r>
      <w:proofErr w:type="spellEnd"/>
    </w:p>
    <w:p w14:paraId="04E06D47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(Se vor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menționa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alocările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financiare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destinate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asigurării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funcționării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investiției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)</w:t>
      </w:r>
    </w:p>
    <w:p w14:paraId="30CCE1E2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F027192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BCBB90A" w14:textId="77777777" w:rsidR="00A638BF" w:rsidRPr="008540B0" w:rsidRDefault="00A638BF" w:rsidP="00A638BF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tehnică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3186AE05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partial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,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2021)</w:t>
      </w:r>
    </w:p>
    <w:p w14:paraId="16CEB32F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2BCE2DA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3577153" w14:textId="77777777" w:rsidR="00A638BF" w:rsidRPr="008540B0" w:rsidRDefault="00A638BF" w:rsidP="00A638BF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Diseminarea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rezultatelor</w:t>
      </w:r>
      <w:proofErr w:type="spellEnd"/>
    </w:p>
    <w:p w14:paraId="7CA37CD4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6F8BEA3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FB6432A" w14:textId="77777777" w:rsidR="00A638BF" w:rsidRPr="008540B0" w:rsidRDefault="00A638BF" w:rsidP="00A638BF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Caracterul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durabil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al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proiectului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(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conform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Regulamentului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UE nr. 1060/2021)</w:t>
      </w:r>
    </w:p>
    <w:p w14:paraId="7E3B74D3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9FDC94C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</w:p>
    <w:p w14:paraId="2820522F" w14:textId="77777777" w:rsidR="00A638BF" w:rsidRPr="008540B0" w:rsidRDefault="00A638BF" w:rsidP="00A638BF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Probleme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care pot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afecta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sustenabilitatea</w:t>
      </w:r>
      <w:proofErr w:type="spellEnd"/>
    </w:p>
    <w:p w14:paraId="7AFDAC4A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0C77D34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01B2A81" w14:textId="77777777" w:rsidR="00A638BF" w:rsidRPr="008540B0" w:rsidRDefault="00A638BF" w:rsidP="00A638BF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Respectarea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prevederilor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privind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ajutorul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de stat</w:t>
      </w:r>
    </w:p>
    <w:p w14:paraId="1D3A5F06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35C1995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F4E5001" w14:textId="77777777" w:rsidR="00A638BF" w:rsidRPr="008540B0" w:rsidRDefault="00A638BF" w:rsidP="00A638BF">
      <w:pPr>
        <w:pStyle w:val="Listparagraf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Indicatori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–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5A601F43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partial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,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2021)</w:t>
      </w:r>
    </w:p>
    <w:p w14:paraId="349C3292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</w:p>
    <w:p w14:paraId="674CCDB9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87D2560" w14:textId="77777777" w:rsidR="00A638BF" w:rsidRPr="008540B0" w:rsidRDefault="00A638BF" w:rsidP="00A638BF">
      <w:pPr>
        <w:pStyle w:val="Listparagraf"/>
        <w:numPr>
          <w:ilvl w:val="0"/>
          <w:numId w:val="24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Documente justificative -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440F8E52" w14:textId="77777777" w:rsidR="00A638BF" w:rsidRPr="008540B0" w:rsidRDefault="00A638BF" w:rsidP="00A638BF">
      <w:pPr>
        <w:pStyle w:val="Listparagraf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3D3AD58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AADBC60" w14:textId="77777777" w:rsidR="00A638BF" w:rsidRPr="008540B0" w:rsidRDefault="00A638BF" w:rsidP="00A638BF">
      <w:pPr>
        <w:pStyle w:val="Listparagraf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proofErr w:type="spellStart"/>
      <w:r>
        <w:rPr>
          <w:rFonts w:ascii="Trebuchet MS" w:eastAsiaTheme="minorHAnsi" w:hAnsi="Trebuchet MS" w:cstheme="minorBidi"/>
          <w:b/>
          <w:bCs/>
          <w:sz w:val="22"/>
          <w:szCs w:val="22"/>
        </w:rPr>
        <w:t>O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bservaţii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/ </w:t>
      </w:r>
      <w:r>
        <w:rPr>
          <w:rFonts w:ascii="Trebuchet MS" w:eastAsiaTheme="minorHAnsi" w:hAnsi="Trebuchet MS" w:cstheme="minorBidi"/>
          <w:b/>
          <w:bCs/>
          <w:sz w:val="22"/>
          <w:szCs w:val="22"/>
        </w:rPr>
        <w:t>P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ropuneri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pentru perioada următoare în vederea preîntâmpinării eventualelor deficiențe la momentul raportării </w:t>
      </w:r>
    </w:p>
    <w:p w14:paraId="46205337" w14:textId="77777777" w:rsidR="00A638BF" w:rsidRPr="008540B0" w:rsidRDefault="00A638BF" w:rsidP="00A638BF">
      <w:pPr>
        <w:ind w:right="998"/>
        <w:rPr>
          <w:rFonts w:ascii="Trebuchet MS" w:hAnsi="Trebuchet MS"/>
          <w:sz w:val="22"/>
          <w:szCs w:val="22"/>
        </w:rPr>
      </w:pPr>
    </w:p>
    <w:p w14:paraId="3ADD506A" w14:textId="77777777" w:rsidR="007973F7" w:rsidRPr="008540B0" w:rsidRDefault="007973F7" w:rsidP="00A638BF">
      <w:pPr>
        <w:jc w:val="both"/>
        <w:rPr>
          <w:rFonts w:ascii="Trebuchet MS" w:hAnsi="Trebuchet MS"/>
          <w:sz w:val="22"/>
          <w:szCs w:val="22"/>
        </w:rPr>
      </w:pPr>
    </w:p>
    <w:sectPr w:rsidR="007973F7" w:rsidRPr="008540B0" w:rsidSect="008540B0">
      <w:headerReference w:type="default" r:id="rId8"/>
      <w:footerReference w:type="default" r:id="rId9"/>
      <w:pgSz w:w="11906" w:h="16838" w:code="9"/>
      <w:pgMar w:top="1135" w:right="1274" w:bottom="85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0141E" w14:textId="77777777" w:rsidR="00D549BE" w:rsidRDefault="00D549BE" w:rsidP="00BA763C">
      <w:r>
        <w:separator/>
      </w:r>
    </w:p>
  </w:endnote>
  <w:endnote w:type="continuationSeparator" w:id="0">
    <w:p w14:paraId="40AB0B4E" w14:textId="77777777" w:rsidR="00D549BE" w:rsidRDefault="00D549BE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libri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7F93E" w14:textId="5DEDA82F" w:rsidR="000939A6" w:rsidRDefault="000939A6">
    <w:pPr>
      <w:pStyle w:val="Subsol"/>
    </w:pPr>
    <w:r>
      <w:rPr>
        <w:noProof/>
      </w:rPr>
      <w:drawing>
        <wp:inline distT="0" distB="0" distL="0" distR="0" wp14:anchorId="3855F383" wp14:editId="546BC4C0">
          <wp:extent cx="5731510" cy="355858"/>
          <wp:effectExtent l="0" t="0" r="2540" b="6350"/>
          <wp:docPr id="2035357259" name="Picture 20353572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ine 2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3558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92CF6FD" w14:textId="77777777" w:rsidR="000939A6" w:rsidRDefault="000939A6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EE159" w14:textId="77777777" w:rsidR="00D549BE" w:rsidRDefault="00D549BE" w:rsidP="00BA763C">
      <w:r>
        <w:separator/>
      </w:r>
    </w:p>
  </w:footnote>
  <w:footnote w:type="continuationSeparator" w:id="0">
    <w:p w14:paraId="548B32D2" w14:textId="77777777" w:rsidR="00D549BE" w:rsidRDefault="00D549BE" w:rsidP="00BA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77AC8" w14:textId="71777C0A" w:rsidR="005D7FE1" w:rsidRDefault="005D7FE1">
    <w:pPr>
      <w:pStyle w:val="Antet"/>
    </w:pPr>
    <w:r>
      <w:rPr>
        <w:noProof/>
      </w:rPr>
      <w:drawing>
        <wp:inline distT="0" distB="0" distL="0" distR="0" wp14:anchorId="25A9C9AA" wp14:editId="7DAA51C6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28D8649" w14:textId="77777777" w:rsidR="005D7FE1" w:rsidRDefault="005D7FE1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50285564">
    <w:abstractNumId w:val="23"/>
  </w:num>
  <w:num w:numId="2" w16cid:durableId="424689989">
    <w:abstractNumId w:val="13"/>
  </w:num>
  <w:num w:numId="3" w16cid:durableId="1791364651">
    <w:abstractNumId w:val="12"/>
  </w:num>
  <w:num w:numId="4" w16cid:durableId="1723014681">
    <w:abstractNumId w:val="22"/>
  </w:num>
  <w:num w:numId="5" w16cid:durableId="1092891499">
    <w:abstractNumId w:val="4"/>
  </w:num>
  <w:num w:numId="6" w16cid:durableId="310599623">
    <w:abstractNumId w:val="10"/>
  </w:num>
  <w:num w:numId="7" w16cid:durableId="1128472926">
    <w:abstractNumId w:val="7"/>
  </w:num>
  <w:num w:numId="8" w16cid:durableId="202404225">
    <w:abstractNumId w:val="17"/>
  </w:num>
  <w:num w:numId="9" w16cid:durableId="671225189">
    <w:abstractNumId w:val="5"/>
  </w:num>
  <w:num w:numId="10" w16cid:durableId="725374123">
    <w:abstractNumId w:val="18"/>
  </w:num>
  <w:num w:numId="11" w16cid:durableId="1147286634">
    <w:abstractNumId w:val="14"/>
  </w:num>
  <w:num w:numId="12" w16cid:durableId="743529541">
    <w:abstractNumId w:val="9"/>
  </w:num>
  <w:num w:numId="13" w16cid:durableId="519008294">
    <w:abstractNumId w:val="19"/>
  </w:num>
  <w:num w:numId="14" w16cid:durableId="1217618420">
    <w:abstractNumId w:val="2"/>
  </w:num>
  <w:num w:numId="15" w16cid:durableId="691037067">
    <w:abstractNumId w:val="6"/>
  </w:num>
  <w:num w:numId="16" w16cid:durableId="594289193">
    <w:abstractNumId w:val="16"/>
  </w:num>
  <w:num w:numId="17" w16cid:durableId="169486104">
    <w:abstractNumId w:val="0"/>
  </w:num>
  <w:num w:numId="18" w16cid:durableId="2101178083">
    <w:abstractNumId w:val="21"/>
  </w:num>
  <w:num w:numId="19" w16cid:durableId="1231043482">
    <w:abstractNumId w:val="3"/>
  </w:num>
  <w:num w:numId="20" w16cid:durableId="1253776470">
    <w:abstractNumId w:val="20"/>
  </w:num>
  <w:num w:numId="21" w16cid:durableId="2013295931">
    <w:abstractNumId w:val="1"/>
  </w:num>
  <w:num w:numId="22" w16cid:durableId="889269598">
    <w:abstractNumId w:val="11"/>
  </w:num>
  <w:num w:numId="23" w16cid:durableId="2028673432">
    <w:abstractNumId w:val="8"/>
  </w:num>
  <w:num w:numId="24" w16cid:durableId="38588401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07F30"/>
    <w:rsid w:val="000206EE"/>
    <w:rsid w:val="00022BC2"/>
    <w:rsid w:val="00025C18"/>
    <w:rsid w:val="000305AE"/>
    <w:rsid w:val="00031FC4"/>
    <w:rsid w:val="000629D4"/>
    <w:rsid w:val="000639CC"/>
    <w:rsid w:val="00083F89"/>
    <w:rsid w:val="00092873"/>
    <w:rsid w:val="00093319"/>
    <w:rsid w:val="00093415"/>
    <w:rsid w:val="0009354B"/>
    <w:rsid w:val="000939A6"/>
    <w:rsid w:val="00097B62"/>
    <w:rsid w:val="000A608D"/>
    <w:rsid w:val="000B207E"/>
    <w:rsid w:val="000C453D"/>
    <w:rsid w:val="000D45DA"/>
    <w:rsid w:val="000E7C99"/>
    <w:rsid w:val="000F1632"/>
    <w:rsid w:val="000F52FD"/>
    <w:rsid w:val="00107FF5"/>
    <w:rsid w:val="0012733C"/>
    <w:rsid w:val="001366E9"/>
    <w:rsid w:val="00140815"/>
    <w:rsid w:val="00156BB9"/>
    <w:rsid w:val="001612DC"/>
    <w:rsid w:val="001626A8"/>
    <w:rsid w:val="00174F85"/>
    <w:rsid w:val="001821F7"/>
    <w:rsid w:val="00184279"/>
    <w:rsid w:val="001A2D38"/>
    <w:rsid w:val="001B2C17"/>
    <w:rsid w:val="001C289B"/>
    <w:rsid w:val="001D18C9"/>
    <w:rsid w:val="001E00D0"/>
    <w:rsid w:val="001E381E"/>
    <w:rsid w:val="001F6592"/>
    <w:rsid w:val="001F7784"/>
    <w:rsid w:val="00200A11"/>
    <w:rsid w:val="002309DB"/>
    <w:rsid w:val="0024231F"/>
    <w:rsid w:val="00245A84"/>
    <w:rsid w:val="00253EE2"/>
    <w:rsid w:val="0025786F"/>
    <w:rsid w:val="00270D00"/>
    <w:rsid w:val="0027504E"/>
    <w:rsid w:val="0028253F"/>
    <w:rsid w:val="00284338"/>
    <w:rsid w:val="00291F62"/>
    <w:rsid w:val="002A3590"/>
    <w:rsid w:val="002B100F"/>
    <w:rsid w:val="002B3910"/>
    <w:rsid w:val="002B60ED"/>
    <w:rsid w:val="002C018B"/>
    <w:rsid w:val="002C59D7"/>
    <w:rsid w:val="002C75F0"/>
    <w:rsid w:val="002D52CE"/>
    <w:rsid w:val="003024FC"/>
    <w:rsid w:val="003072A4"/>
    <w:rsid w:val="00310DF5"/>
    <w:rsid w:val="00316BF5"/>
    <w:rsid w:val="00365B0D"/>
    <w:rsid w:val="0036766D"/>
    <w:rsid w:val="00372905"/>
    <w:rsid w:val="00373FCC"/>
    <w:rsid w:val="00395486"/>
    <w:rsid w:val="003C22A7"/>
    <w:rsid w:val="003C3ED5"/>
    <w:rsid w:val="003C6FFC"/>
    <w:rsid w:val="003D2530"/>
    <w:rsid w:val="003E53DC"/>
    <w:rsid w:val="003F3C60"/>
    <w:rsid w:val="00401467"/>
    <w:rsid w:val="004051AF"/>
    <w:rsid w:val="00425EA2"/>
    <w:rsid w:val="0042654F"/>
    <w:rsid w:val="00434EFD"/>
    <w:rsid w:val="004471E8"/>
    <w:rsid w:val="004670CC"/>
    <w:rsid w:val="00471802"/>
    <w:rsid w:val="00483FD7"/>
    <w:rsid w:val="00494329"/>
    <w:rsid w:val="004A5B65"/>
    <w:rsid w:val="004B507B"/>
    <w:rsid w:val="004B7D89"/>
    <w:rsid w:val="004C5434"/>
    <w:rsid w:val="004D1829"/>
    <w:rsid w:val="004E060D"/>
    <w:rsid w:val="004F68A5"/>
    <w:rsid w:val="005216A1"/>
    <w:rsid w:val="005355A9"/>
    <w:rsid w:val="00562FC8"/>
    <w:rsid w:val="00567DFD"/>
    <w:rsid w:val="005A0477"/>
    <w:rsid w:val="005B2FD2"/>
    <w:rsid w:val="005C194B"/>
    <w:rsid w:val="005D7FE1"/>
    <w:rsid w:val="005E0E43"/>
    <w:rsid w:val="005F1D3F"/>
    <w:rsid w:val="00601AEF"/>
    <w:rsid w:val="00605002"/>
    <w:rsid w:val="00607566"/>
    <w:rsid w:val="0061748F"/>
    <w:rsid w:val="00630266"/>
    <w:rsid w:val="006349D9"/>
    <w:rsid w:val="00641B49"/>
    <w:rsid w:val="00642874"/>
    <w:rsid w:val="00646B7A"/>
    <w:rsid w:val="0065043B"/>
    <w:rsid w:val="0066266C"/>
    <w:rsid w:val="00662DCD"/>
    <w:rsid w:val="00670747"/>
    <w:rsid w:val="00671D7E"/>
    <w:rsid w:val="00681710"/>
    <w:rsid w:val="00684871"/>
    <w:rsid w:val="00690F41"/>
    <w:rsid w:val="006A1B62"/>
    <w:rsid w:val="006A75FE"/>
    <w:rsid w:val="006B0C4D"/>
    <w:rsid w:val="006B248E"/>
    <w:rsid w:val="006B7BB1"/>
    <w:rsid w:val="006B7FB8"/>
    <w:rsid w:val="006C6A82"/>
    <w:rsid w:val="006D3764"/>
    <w:rsid w:val="006D5610"/>
    <w:rsid w:val="00700E83"/>
    <w:rsid w:val="00715CB6"/>
    <w:rsid w:val="00720B69"/>
    <w:rsid w:val="0072150B"/>
    <w:rsid w:val="00726141"/>
    <w:rsid w:val="00733805"/>
    <w:rsid w:val="00747007"/>
    <w:rsid w:val="007973F7"/>
    <w:rsid w:val="007A261A"/>
    <w:rsid w:val="007A370B"/>
    <w:rsid w:val="007A7AA0"/>
    <w:rsid w:val="007B3AEB"/>
    <w:rsid w:val="007B664A"/>
    <w:rsid w:val="007E6F33"/>
    <w:rsid w:val="00831143"/>
    <w:rsid w:val="00832CF4"/>
    <w:rsid w:val="00840465"/>
    <w:rsid w:val="008540B0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E1194"/>
    <w:rsid w:val="008E68E0"/>
    <w:rsid w:val="00912379"/>
    <w:rsid w:val="009311DC"/>
    <w:rsid w:val="00940463"/>
    <w:rsid w:val="0094334F"/>
    <w:rsid w:val="009450FF"/>
    <w:rsid w:val="009459CF"/>
    <w:rsid w:val="00947FA7"/>
    <w:rsid w:val="00964197"/>
    <w:rsid w:val="009662F4"/>
    <w:rsid w:val="00967709"/>
    <w:rsid w:val="00995E9D"/>
    <w:rsid w:val="009A1241"/>
    <w:rsid w:val="009A6CD4"/>
    <w:rsid w:val="009B383D"/>
    <w:rsid w:val="009C1962"/>
    <w:rsid w:val="009C3D97"/>
    <w:rsid w:val="009E36F6"/>
    <w:rsid w:val="009E4783"/>
    <w:rsid w:val="009E54B4"/>
    <w:rsid w:val="009F6D43"/>
    <w:rsid w:val="00A026EF"/>
    <w:rsid w:val="00A070B8"/>
    <w:rsid w:val="00A143EF"/>
    <w:rsid w:val="00A175B3"/>
    <w:rsid w:val="00A355F1"/>
    <w:rsid w:val="00A43937"/>
    <w:rsid w:val="00A563F4"/>
    <w:rsid w:val="00A63129"/>
    <w:rsid w:val="00A63469"/>
    <w:rsid w:val="00A638BF"/>
    <w:rsid w:val="00A773D8"/>
    <w:rsid w:val="00A82F42"/>
    <w:rsid w:val="00A835E7"/>
    <w:rsid w:val="00A94B50"/>
    <w:rsid w:val="00AA6C25"/>
    <w:rsid w:val="00AB09B6"/>
    <w:rsid w:val="00AB5556"/>
    <w:rsid w:val="00AC4B1E"/>
    <w:rsid w:val="00AE4CE5"/>
    <w:rsid w:val="00B075C0"/>
    <w:rsid w:val="00B1584A"/>
    <w:rsid w:val="00B2209D"/>
    <w:rsid w:val="00B34425"/>
    <w:rsid w:val="00B374C1"/>
    <w:rsid w:val="00B37A5F"/>
    <w:rsid w:val="00B470EB"/>
    <w:rsid w:val="00B53F59"/>
    <w:rsid w:val="00B54A91"/>
    <w:rsid w:val="00B54F44"/>
    <w:rsid w:val="00B5610F"/>
    <w:rsid w:val="00B64D24"/>
    <w:rsid w:val="00B75AF8"/>
    <w:rsid w:val="00B82A8B"/>
    <w:rsid w:val="00B86308"/>
    <w:rsid w:val="00B9126F"/>
    <w:rsid w:val="00B928C5"/>
    <w:rsid w:val="00B93294"/>
    <w:rsid w:val="00BA139E"/>
    <w:rsid w:val="00BA6374"/>
    <w:rsid w:val="00BA763C"/>
    <w:rsid w:val="00BB48DF"/>
    <w:rsid w:val="00BB7275"/>
    <w:rsid w:val="00BD0435"/>
    <w:rsid w:val="00BD247D"/>
    <w:rsid w:val="00BD4F54"/>
    <w:rsid w:val="00BD7EAD"/>
    <w:rsid w:val="00C213A9"/>
    <w:rsid w:val="00C30DD6"/>
    <w:rsid w:val="00C33256"/>
    <w:rsid w:val="00C3390D"/>
    <w:rsid w:val="00C3644C"/>
    <w:rsid w:val="00C368B1"/>
    <w:rsid w:val="00C75B60"/>
    <w:rsid w:val="00C86142"/>
    <w:rsid w:val="00CC7490"/>
    <w:rsid w:val="00CC774A"/>
    <w:rsid w:val="00CE218A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CF2"/>
    <w:rsid w:val="00D549BE"/>
    <w:rsid w:val="00D563BB"/>
    <w:rsid w:val="00D603FA"/>
    <w:rsid w:val="00D65242"/>
    <w:rsid w:val="00D676AE"/>
    <w:rsid w:val="00DA1948"/>
    <w:rsid w:val="00DB2C7C"/>
    <w:rsid w:val="00DB4115"/>
    <w:rsid w:val="00DB6BD7"/>
    <w:rsid w:val="00DC16F5"/>
    <w:rsid w:val="00DF02D5"/>
    <w:rsid w:val="00DF03B6"/>
    <w:rsid w:val="00E078C4"/>
    <w:rsid w:val="00E16474"/>
    <w:rsid w:val="00E16638"/>
    <w:rsid w:val="00E379CE"/>
    <w:rsid w:val="00E85CC6"/>
    <w:rsid w:val="00E92F81"/>
    <w:rsid w:val="00EA56BA"/>
    <w:rsid w:val="00EA663D"/>
    <w:rsid w:val="00EB0D59"/>
    <w:rsid w:val="00EE0D02"/>
    <w:rsid w:val="00EF18AC"/>
    <w:rsid w:val="00EF4EC4"/>
    <w:rsid w:val="00F15531"/>
    <w:rsid w:val="00F205DF"/>
    <w:rsid w:val="00F22EFE"/>
    <w:rsid w:val="00F32B4B"/>
    <w:rsid w:val="00F61829"/>
    <w:rsid w:val="00F67E46"/>
    <w:rsid w:val="00F76089"/>
    <w:rsid w:val="00F80C9E"/>
    <w:rsid w:val="00F81132"/>
    <w:rsid w:val="00F81962"/>
    <w:rsid w:val="00F975D7"/>
    <w:rsid w:val="00FA4B0D"/>
    <w:rsid w:val="00FA68B4"/>
    <w:rsid w:val="00FB79CB"/>
    <w:rsid w:val="00FC364A"/>
    <w:rsid w:val="00FC5656"/>
    <w:rsid w:val="00FC7816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Titlu1">
    <w:name w:val="heading 1"/>
    <w:basedOn w:val="Normal"/>
    <w:next w:val="Normal"/>
    <w:link w:val="Titlu1Caracte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leGrid13">
    <w:name w:val="Table Grid13"/>
    <w:basedOn w:val="TabelNormal"/>
    <w:next w:val="Tabelgril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gril">
    <w:name w:val="Table Grid"/>
    <w:basedOn w:val="Tabel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Textnotdesubsol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TextnotdesubsolCaracter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Fontdeparagrafimplici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Referinnotdesubsol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fn Char Char Char Caracter,fn Char Char Caracter"/>
    <w:link w:val="Textnotdesubsol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Titlu1Caracter">
    <w:name w:val="Titlu 1 Caracter"/>
    <w:basedOn w:val="Fontdeparagrafimplicit"/>
    <w:link w:val="Titlu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Referincomentariu">
    <w:name w:val="annotation reference"/>
    <w:basedOn w:val="Fontdeparagrafimplicit"/>
    <w:uiPriority w:val="99"/>
    <w:semiHidden/>
    <w:unhideWhenUsed/>
    <w:rsid w:val="0025786F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25786F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25786F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CorptextCaracter">
    <w:name w:val="Corp text Caracter"/>
    <w:link w:val="Corp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Corptext">
    <w:name w:val="Body Text"/>
    <w:basedOn w:val="Normal"/>
    <w:link w:val="CorptextCaracte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Fontdeparagrafimplici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zuire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82DB7-40E7-4D34-ACB7-A7014F854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1074</Words>
  <Characters>6123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adrian matei</cp:lastModifiedBy>
  <cp:revision>17</cp:revision>
  <dcterms:created xsi:type="dcterms:W3CDTF">2023-04-27T19:43:00Z</dcterms:created>
  <dcterms:modified xsi:type="dcterms:W3CDTF">2023-06-29T08:39:00Z</dcterms:modified>
</cp:coreProperties>
</file>